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7D" w:rsidRPr="00100A7B" w:rsidRDefault="00F2167D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№ 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87"/>
        <w:gridCol w:w="3540"/>
      </w:tblGrid>
      <w:tr w:rsidR="000C37FF" w:rsidRPr="000C37FF" w:rsidTr="000C37FF">
        <w:tc>
          <w:tcPr>
            <w:tcW w:w="15353" w:type="dxa"/>
            <w:gridSpan w:val="2"/>
          </w:tcPr>
          <w:p w:rsidR="000C37FF" w:rsidRPr="005121C8" w:rsidRDefault="004A4390" w:rsidP="005121C8">
            <w:pPr>
              <w:spacing w:before="240" w:after="240"/>
              <w:jc w:val="center"/>
              <w:rPr>
                <w:sz w:val="28"/>
              </w:rPr>
            </w:pPr>
            <w:r w:rsidRPr="005121C8">
              <w:rPr>
                <w:sz w:val="28"/>
                <w:lang w:val="en-US"/>
              </w:rPr>
              <w:t>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</w:t>
            </w:r>
            <w:r w:rsidR="000C37FF" w:rsidRPr="005121C8">
              <w:rPr>
                <w:sz w:val="28"/>
              </w:rPr>
              <w:t>антикоррупционной экспертизы</w:t>
            </w:r>
            <w:r w:rsidRPr="005121C8">
              <w:rPr>
                <w:sz w:val="28"/>
              </w:rPr>
              <w:t xml:space="preserve"> </w:t>
            </w:r>
            <w:r w:rsidRPr="005121C8">
              <w:rPr>
                <w:b/>
                <w:sz w:val="28"/>
              </w:rPr>
              <w:t>правовой службой органа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CE4F53" w:rsidRPr="000C37FF">
              <w:t xml:space="preserve">1. Количество проектов нормативных правовых актов, </w:t>
            </w:r>
            <w:r w:rsidR="00E3038E" w:rsidRPr="000C37FF">
              <w:t xml:space="preserve">разработанных </w:t>
            </w:r>
            <w:r w:rsidR="00CE4F53" w:rsidRPr="000C37FF">
              <w:t xml:space="preserve"> </w:t>
            </w:r>
            <w:r w:rsidR="00E3038E" w:rsidRPr="000C37FF">
              <w:t xml:space="preserve">в отчетном квартале </w:t>
            </w:r>
          </w:p>
        </w:tc>
        <w:tc>
          <w:tcPr>
            <w:tcW w:w="3621" w:type="dxa"/>
          </w:tcPr>
          <w:p w:rsidR="00CE4F53" w:rsidRPr="000C37FF" w:rsidRDefault="00C46CB5" w:rsidP="004A4390">
            <w:pPr>
              <w:spacing w:before="30" w:after="30"/>
            </w:pPr>
            <w:r>
              <w:t>10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E3038E" w:rsidRPr="000C37FF">
              <w:t>2. Количество проектов нормативных правовых актов из числа указанных в пункте 1</w:t>
            </w:r>
            <w:r>
              <w:t>.1</w:t>
            </w:r>
            <w:r w:rsidR="00E3038E" w:rsidRPr="000C37FF">
              <w:t xml:space="preserve">, в отношении которых 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CE4F53" w:rsidRDefault="00C46CB5" w:rsidP="004A4390">
            <w:pPr>
              <w:spacing w:before="30" w:after="30"/>
            </w:pPr>
            <w:r>
              <w:t>7 – приказы</w:t>
            </w:r>
          </w:p>
          <w:p w:rsidR="00C46CB5" w:rsidRPr="000C37FF" w:rsidRDefault="00C46CB5" w:rsidP="004A4390">
            <w:pPr>
              <w:spacing w:before="30" w:after="30"/>
            </w:pPr>
            <w:r>
              <w:t xml:space="preserve">3 – постановления </w:t>
            </w:r>
            <w:bookmarkStart w:id="0" w:name="_GoBack"/>
            <w:bookmarkEnd w:id="0"/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 w:rsidR="00E3038E" w:rsidRPr="000C37FF" w:rsidRDefault="00C46CB5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2.2. Количество </w:t>
            </w:r>
            <w:r w:rsidR="004A4390" w:rsidRPr="000C37FF">
              <w:t xml:space="preserve">выявленных </w:t>
            </w:r>
            <w:r w:rsidR="004A4390">
              <w:t>коррупциогенных факторов</w:t>
            </w:r>
            <w:r w:rsidR="004A4390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C46CB5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2410" w:right="3861"/>
              <w:jc w:val="both"/>
            </w:pPr>
            <w:r>
              <w:t xml:space="preserve">из них </w:t>
            </w:r>
            <w:r w:rsidR="00E3038E"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3038E" w:rsidRPr="000C37FF" w:rsidRDefault="00C46CB5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4A4390">
              <w:t>3</w:t>
            </w:r>
            <w:r w:rsidR="00E3038E" w:rsidRPr="000C37FF">
              <w:t xml:space="preserve">. Количество нормативных правовых актов, в отношении которых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C46CB5" w:rsidRDefault="00C46CB5" w:rsidP="00C46CB5">
            <w:pPr>
              <w:spacing w:before="30" w:after="30"/>
            </w:pPr>
            <w:r>
              <w:t>7 – приказы</w:t>
            </w:r>
          </w:p>
          <w:p w:rsidR="00E3038E" w:rsidRPr="000C37FF" w:rsidRDefault="00C46CB5" w:rsidP="00C46CB5">
            <w:pPr>
              <w:spacing w:before="30" w:after="30"/>
            </w:pPr>
            <w:r>
              <w:t>3 – постановления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3.1. Количество нормативных правовых актов, в которых выявлены коррупциогенные факторы</w:t>
            </w:r>
            <w:r w:rsidR="004F2AE7">
              <w:br/>
            </w:r>
            <w:r w:rsidR="00E3038E" w:rsidRPr="000C37FF">
              <w:t>(с указанием видов актов)</w:t>
            </w:r>
          </w:p>
        </w:tc>
        <w:tc>
          <w:tcPr>
            <w:tcW w:w="3621" w:type="dxa"/>
          </w:tcPr>
          <w:p w:rsidR="00E3038E" w:rsidRPr="000C37FF" w:rsidRDefault="00C46CB5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3.2. Количество </w:t>
            </w:r>
            <w:r w:rsidR="004A4390" w:rsidRPr="000C37FF">
              <w:t xml:space="preserve">выявленных </w:t>
            </w:r>
            <w:r w:rsidR="00E3038E" w:rsidRPr="000C37FF">
              <w:t>коррупциогенных факторов</w:t>
            </w:r>
            <w:r w:rsidR="00EC1506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C46CB5" w:rsidP="004A4390">
            <w:pPr>
              <w:spacing w:before="30" w:after="30"/>
            </w:pPr>
            <w:r>
              <w:t>0</w:t>
            </w:r>
          </w:p>
        </w:tc>
      </w:tr>
      <w:tr w:rsidR="00EC1506" w:rsidRPr="000C37FF" w:rsidTr="004F2AE7">
        <w:tc>
          <w:tcPr>
            <w:tcW w:w="11732" w:type="dxa"/>
          </w:tcPr>
          <w:p w:rsidR="00EC1506" w:rsidRPr="000C37FF" w:rsidRDefault="000C37FF" w:rsidP="004F2AE7">
            <w:pPr>
              <w:spacing w:before="30" w:after="30"/>
              <w:ind w:right="3861"/>
              <w:jc w:val="both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C1506" w:rsidRPr="000C37FF" w:rsidRDefault="00C46CB5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0C37FF">
        <w:tc>
          <w:tcPr>
            <w:tcW w:w="15353" w:type="dxa"/>
            <w:gridSpan w:val="2"/>
          </w:tcPr>
          <w:p w:rsidR="000C37FF" w:rsidRPr="000C37FF" w:rsidRDefault="004A4390" w:rsidP="005121C8">
            <w:pPr>
              <w:spacing w:before="240" w:after="240"/>
              <w:jc w:val="center"/>
            </w:pPr>
            <w:r w:rsidRPr="005121C8">
              <w:rPr>
                <w:sz w:val="28"/>
                <w:lang w:val="en-US"/>
              </w:rPr>
              <w:t>II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независимой</w:t>
            </w:r>
            <w:r w:rsidR="000C37FF" w:rsidRPr="005121C8">
              <w:rPr>
                <w:sz w:val="28"/>
              </w:rPr>
              <w:t xml:space="preserve"> антикоррупционной экспертизы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Pr="000C37FF">
              <w:t>1. Количество проектов нормативных правовых актов и нормативных правовых актов</w:t>
            </w:r>
            <w:r>
              <w:t>,</w:t>
            </w:r>
            <w:r w:rsidRPr="000C37FF">
              <w:t xml:space="preserve"> размещенных </w:t>
            </w:r>
            <w:r>
              <w:t>в отчетном</w:t>
            </w:r>
            <w:r w:rsidRPr="000C37FF">
              <w:t xml:space="preserve"> квартал</w:t>
            </w:r>
            <w:r>
              <w:t>е</w:t>
            </w:r>
            <w:r w:rsidRPr="000C37FF">
              <w:t xml:space="preserve"> в информационно-телекоммуникационной сети «Интернет»</w:t>
            </w:r>
            <w:r>
              <w:t xml:space="preserve"> </w:t>
            </w:r>
            <w:r w:rsidRPr="000C37FF">
              <w:t>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C46CB5" w:rsidRDefault="00C46CB5" w:rsidP="00C46CB5">
            <w:pPr>
              <w:spacing w:before="30" w:after="30"/>
            </w:pPr>
            <w:r>
              <w:t>7 – приказы</w:t>
            </w:r>
          </w:p>
          <w:p w:rsidR="000C37FF" w:rsidRPr="000C37FF" w:rsidRDefault="00C46CB5" w:rsidP="00C46CB5">
            <w:pPr>
              <w:spacing w:before="30" w:after="30"/>
            </w:pPr>
            <w:r>
              <w:t>3 – постановления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2.2</w:t>
            </w:r>
            <w:r w:rsidRPr="000C37FF">
              <w:t>. Количество проектов нормативных правовых актов и нормативных правовых актов</w:t>
            </w:r>
            <w:r w:rsidR="004A4390">
              <w:t>,</w:t>
            </w:r>
            <w:r>
              <w:t xml:space="preserve"> в отношении которых в отчетном квартале представлены заключения</w:t>
            </w:r>
            <w:r w:rsidRPr="000C37FF">
              <w:t xml:space="preserve">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 xml:space="preserve"> (с указанием видов актов)</w:t>
            </w:r>
          </w:p>
        </w:tc>
        <w:tc>
          <w:tcPr>
            <w:tcW w:w="3621" w:type="dxa"/>
          </w:tcPr>
          <w:p w:rsidR="000C37FF" w:rsidRPr="000C37FF" w:rsidRDefault="00C46CB5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="004A4390">
              <w:t>3</w:t>
            </w:r>
            <w:r w:rsidRPr="000C37FF">
              <w:t>. Количество коррупциогенных факторов</w:t>
            </w:r>
            <w:r>
              <w:t xml:space="preserve">, указанных в заключениях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>, всего</w:t>
            </w:r>
            <w:r>
              <w:t>:</w:t>
            </w:r>
          </w:p>
        </w:tc>
        <w:tc>
          <w:tcPr>
            <w:tcW w:w="3621" w:type="dxa"/>
          </w:tcPr>
          <w:p w:rsidR="000C37FF" w:rsidRPr="000C37FF" w:rsidRDefault="00C46CB5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0C37FF" w:rsidRPr="000C37FF" w:rsidRDefault="00C46CB5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</w:t>
            </w:r>
            <w:r w:rsidRPr="000C37FF">
              <w:t>:</w:t>
            </w:r>
          </w:p>
        </w:tc>
        <w:tc>
          <w:tcPr>
            <w:tcW w:w="3621" w:type="dxa"/>
          </w:tcPr>
          <w:p w:rsidR="000C37FF" w:rsidRPr="000C37FF" w:rsidRDefault="00C46CB5" w:rsidP="004A4390">
            <w:pPr>
              <w:spacing w:before="30" w:after="30"/>
            </w:pPr>
            <w:r>
              <w:t>0</w:t>
            </w:r>
          </w:p>
        </w:tc>
      </w:tr>
    </w:tbl>
    <w:p w:rsidR="000C37FF" w:rsidRDefault="000C37FF" w:rsidP="000C37FF">
      <w:pPr>
        <w:jc w:val="center"/>
      </w:pPr>
    </w:p>
    <w:sectPr w:rsidR="000C37FF" w:rsidSect="00F2167D">
      <w:headerReference w:type="even" r:id="rId6"/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946" w:rsidRDefault="00D13946">
      <w:r>
        <w:separator/>
      </w:r>
    </w:p>
  </w:endnote>
  <w:endnote w:type="continuationSeparator" w:id="0">
    <w:p w:rsidR="00D13946" w:rsidRDefault="00D1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946" w:rsidRDefault="00D13946">
      <w:r>
        <w:separator/>
      </w:r>
    </w:p>
  </w:footnote>
  <w:footnote w:type="continuationSeparator" w:id="0">
    <w:p w:rsidR="00D13946" w:rsidRDefault="00D1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2AE7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7D"/>
    <w:rsid w:val="000C37FF"/>
    <w:rsid w:val="004A4390"/>
    <w:rsid w:val="004F2AE7"/>
    <w:rsid w:val="005121C8"/>
    <w:rsid w:val="00B40853"/>
    <w:rsid w:val="00B421AF"/>
    <w:rsid w:val="00C46CB5"/>
    <w:rsid w:val="00CE4F53"/>
    <w:rsid w:val="00D13946"/>
    <w:rsid w:val="00E3038E"/>
    <w:rsid w:val="00EC1506"/>
    <w:rsid w:val="00F2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6C2C"/>
  <w15:docId w15:val="{11513DB1-63CD-416E-8E1A-6998A2AB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Диана Р. Гарифулина</cp:lastModifiedBy>
  <cp:revision>2</cp:revision>
  <dcterms:created xsi:type="dcterms:W3CDTF">2024-10-03T08:09:00Z</dcterms:created>
  <dcterms:modified xsi:type="dcterms:W3CDTF">2024-10-03T08:09:00Z</dcterms:modified>
</cp:coreProperties>
</file>